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E5" w:rsidRPr="00A82F91" w:rsidRDefault="00306DE5" w:rsidP="00306DE5">
      <w:pPr>
        <w:rPr>
          <w:vanish/>
        </w:rPr>
      </w:pPr>
    </w:p>
    <w:p w:rsidR="00306DE5" w:rsidRDefault="00306DE5" w:rsidP="00306DE5">
      <w:pPr>
        <w:spacing w:before="120" w:line="264" w:lineRule="auto"/>
        <w:ind w:firstLine="567"/>
        <w:jc w:val="both"/>
        <w:rPr>
          <w:spacing w:val="-10"/>
          <w:sz w:val="2"/>
          <w:szCs w:val="28"/>
        </w:rPr>
      </w:pPr>
    </w:p>
    <w:tbl>
      <w:tblPr>
        <w:tblW w:w="9923" w:type="dxa"/>
        <w:tblInd w:w="-459" w:type="dxa"/>
        <w:tblLayout w:type="fixed"/>
        <w:tblCellMar>
          <w:left w:w="115" w:type="dxa"/>
          <w:right w:w="115" w:type="dxa"/>
        </w:tblCellMar>
        <w:tblLook w:val="0000" w:firstRow="0" w:lastRow="0" w:firstColumn="0" w:lastColumn="0" w:noHBand="0" w:noVBand="0"/>
      </w:tblPr>
      <w:tblGrid>
        <w:gridCol w:w="4201"/>
        <w:gridCol w:w="5722"/>
      </w:tblGrid>
      <w:tr w:rsidR="00306DE5" w:rsidRPr="006D063B" w:rsidTr="00ED14A7">
        <w:trPr>
          <w:trHeight w:val="1440"/>
        </w:trPr>
        <w:tc>
          <w:tcPr>
            <w:tcW w:w="4201" w:type="dxa"/>
            <w:shd w:val="clear" w:color="auto" w:fill="auto"/>
          </w:tcPr>
          <w:p w:rsidR="00306DE5" w:rsidRPr="006D063B" w:rsidRDefault="00306DE5" w:rsidP="00ED14A7">
            <w:pPr>
              <w:pStyle w:val="Heading1"/>
              <w:jc w:val="center"/>
              <w:rPr>
                <w:b w:val="0"/>
                <w:sz w:val="24"/>
                <w:szCs w:val="24"/>
              </w:rPr>
            </w:pPr>
            <w:r w:rsidRPr="006D063B">
              <w:rPr>
                <w:b w:val="0"/>
                <w:sz w:val="24"/>
                <w:szCs w:val="24"/>
              </w:rPr>
              <w:t>UBND TỈNH BẮC NINH</w:t>
            </w:r>
          </w:p>
          <w:p w:rsidR="00306DE5" w:rsidRPr="006D063B" w:rsidRDefault="00306DE5" w:rsidP="00ED14A7">
            <w:pPr>
              <w:pStyle w:val="Heading1"/>
              <w:jc w:val="center"/>
            </w:pPr>
            <w:r w:rsidRPr="006D063B">
              <w:t>SỞ KẾ HOẠCH VÀ ĐẦU TƯ</w:t>
            </w:r>
          </w:p>
          <w:p w:rsidR="00306DE5" w:rsidRPr="006D063B" w:rsidRDefault="00306DE5" w:rsidP="00ED14A7">
            <w:pPr>
              <w:pStyle w:val="Normal1"/>
            </w:pPr>
            <w:r>
              <w:rPr>
                <w:noProof/>
                <w:lang w:val="vi-VN" w:eastAsia="vi-VN"/>
              </w:rPr>
              <mc:AlternateContent>
                <mc:Choice Requires="wps">
                  <w:drawing>
                    <wp:anchor distT="4294967293" distB="4294967293" distL="114300" distR="114300" simplePos="0" relativeHeight="251659264" behindDoc="0" locked="0" layoutInCell="1" allowOverlap="1">
                      <wp:simplePos x="0" y="0"/>
                      <wp:positionH relativeFrom="column">
                        <wp:posOffset>735965</wp:posOffset>
                      </wp:positionH>
                      <wp:positionV relativeFrom="paragraph">
                        <wp:posOffset>12064</wp:posOffset>
                      </wp:positionV>
                      <wp:extent cx="10096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A6B65" id="_x0000_t32" coordsize="21600,21600" o:spt="32" o:oned="t" path="m,l21600,21600e" filled="f">
                      <v:path arrowok="t" fillok="f" o:connecttype="none"/>
                      <o:lock v:ext="edit" shapetype="t"/>
                    </v:shapetype>
                    <v:shape id="Straight Arrow Connector 4" o:spid="_x0000_s1026" type="#_x0000_t32" style="position:absolute;margin-left:57.95pt;margin-top:.95pt;width:7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JQIAAEo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"/>
                  </w:pict>
                </mc:Fallback>
              </mc:AlternateContent>
            </w:r>
          </w:p>
          <w:p w:rsidR="00306DE5" w:rsidRPr="006D063B" w:rsidRDefault="00306DE5" w:rsidP="00ED14A7">
            <w:pPr>
              <w:pStyle w:val="Normal1"/>
              <w:tabs>
                <w:tab w:val="center" w:pos="1836"/>
                <w:tab w:val="right" w:pos="3672"/>
              </w:tabs>
              <w:jc w:val="center"/>
            </w:pPr>
            <w:r w:rsidRPr="006D063B">
              <w:t>Số:            /KHĐT-KTĐN</w:t>
            </w:r>
          </w:p>
          <w:p w:rsidR="00306DE5" w:rsidRPr="003169E0" w:rsidRDefault="00306DE5" w:rsidP="00ED14A7">
            <w:pPr>
              <w:pStyle w:val="Normal1"/>
              <w:tabs>
                <w:tab w:val="center" w:pos="1836"/>
                <w:tab w:val="right" w:pos="3672"/>
              </w:tabs>
              <w:jc w:val="center"/>
              <w:rPr>
                <w:sz w:val="10"/>
                <w:szCs w:val="24"/>
              </w:rPr>
            </w:pPr>
          </w:p>
          <w:p w:rsidR="00306DE5" w:rsidRDefault="00306DE5" w:rsidP="00ED14A7">
            <w:pPr>
              <w:pStyle w:val="Normal1"/>
              <w:tabs>
                <w:tab w:val="center" w:pos="1836"/>
                <w:tab w:val="right" w:pos="3672"/>
              </w:tabs>
              <w:jc w:val="center"/>
              <w:rPr>
                <w:sz w:val="24"/>
                <w:szCs w:val="24"/>
              </w:rPr>
            </w:pPr>
            <w:r w:rsidRPr="006D063B">
              <w:rPr>
                <w:sz w:val="24"/>
                <w:szCs w:val="24"/>
              </w:rPr>
              <w:t xml:space="preserve">V/v </w:t>
            </w:r>
            <w:r>
              <w:rPr>
                <w:sz w:val="24"/>
                <w:szCs w:val="24"/>
              </w:rPr>
              <w:t>trả lời kiến nghị của công dân</w:t>
            </w:r>
          </w:p>
          <w:p w:rsidR="00306DE5" w:rsidRPr="006D063B" w:rsidRDefault="00306DE5" w:rsidP="00ED14A7">
            <w:pPr>
              <w:pStyle w:val="Normal1"/>
              <w:tabs>
                <w:tab w:val="center" w:pos="1836"/>
                <w:tab w:val="right" w:pos="3672"/>
              </w:tabs>
              <w:jc w:val="center"/>
              <w:rPr>
                <w:sz w:val="24"/>
                <w:szCs w:val="24"/>
              </w:rPr>
            </w:pPr>
          </w:p>
        </w:tc>
        <w:tc>
          <w:tcPr>
            <w:tcW w:w="5722" w:type="dxa"/>
            <w:shd w:val="clear" w:color="auto" w:fill="auto"/>
          </w:tcPr>
          <w:p w:rsidR="00306DE5" w:rsidRPr="006D063B" w:rsidRDefault="00306DE5" w:rsidP="00ED14A7">
            <w:pPr>
              <w:pStyle w:val="Heading1"/>
              <w:jc w:val="center"/>
              <w:rPr>
                <w:sz w:val="24"/>
                <w:szCs w:val="24"/>
              </w:rPr>
            </w:pPr>
            <w:r w:rsidRPr="006D063B">
              <w:rPr>
                <w:sz w:val="24"/>
                <w:szCs w:val="24"/>
              </w:rPr>
              <w:t>CỘNG HOÀ XÃ HỘI CHỦ NGHĨA VIỆT NAM</w:t>
            </w:r>
          </w:p>
          <w:p w:rsidR="00306DE5" w:rsidRPr="006D063B" w:rsidRDefault="00306DE5" w:rsidP="00ED14A7">
            <w:pPr>
              <w:pStyle w:val="Heading1"/>
              <w:jc w:val="center"/>
            </w:pPr>
            <w:r w:rsidRPr="006D063B">
              <w:t>Độc lập - Tự do - Hạnh phúc</w:t>
            </w:r>
          </w:p>
          <w:p w:rsidR="00306DE5" w:rsidRPr="006D063B" w:rsidRDefault="00306DE5" w:rsidP="00ED14A7">
            <w:pPr>
              <w:pStyle w:val="Heading1"/>
              <w:tabs>
                <w:tab w:val="right" w:pos="5364"/>
              </w:tabs>
              <w:jc w:val="both"/>
              <w:rPr>
                <w:sz w:val="24"/>
                <w:szCs w:val="24"/>
              </w:rPr>
            </w:pPr>
            <w:r>
              <w:rPr>
                <w:noProof/>
                <w:lang w:val="vi-VN" w:eastAsia="vi-VN"/>
              </w:rPr>
              <mc:AlternateContent>
                <mc:Choice Requires="wps">
                  <w:drawing>
                    <wp:anchor distT="4294967293" distB="4294967293" distL="114300" distR="114300" simplePos="0" relativeHeight="251660288" behindDoc="0" locked="0" layoutInCell="1" allowOverlap="1">
                      <wp:simplePos x="0" y="0"/>
                      <wp:positionH relativeFrom="column">
                        <wp:posOffset>754380</wp:posOffset>
                      </wp:positionH>
                      <wp:positionV relativeFrom="paragraph">
                        <wp:posOffset>-6986</wp:posOffset>
                      </wp:positionV>
                      <wp:extent cx="19716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56F01" id="Straight Arrow Connector 3" o:spid="_x0000_s1026" type="#_x0000_t32" style="position:absolute;margin-left:59.4pt;margin-top:-.55pt;width:155.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Rt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3T5lM6fZh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"/>
                  </w:pict>
                </mc:Fallback>
              </mc:AlternateContent>
            </w:r>
            <w:r w:rsidRPr="006D063B">
              <w:rPr>
                <w:sz w:val="24"/>
                <w:szCs w:val="24"/>
              </w:rPr>
              <w:tab/>
            </w:r>
          </w:p>
          <w:p w:rsidR="00306DE5" w:rsidRPr="006D063B" w:rsidRDefault="00306DE5" w:rsidP="00ED14A7">
            <w:pPr>
              <w:pStyle w:val="Normal1"/>
              <w:rPr>
                <w:i/>
              </w:rPr>
            </w:pPr>
            <w:r w:rsidRPr="006D063B">
              <w:rPr>
                <w:b/>
                <w:i/>
              </w:rPr>
              <w:t xml:space="preserve">            </w:t>
            </w:r>
            <w:proofErr w:type="spellStart"/>
            <w:r w:rsidRPr="006D063B">
              <w:rPr>
                <w:i/>
              </w:rPr>
              <w:t>Bắc</w:t>
            </w:r>
            <w:proofErr w:type="spellEnd"/>
            <w:r w:rsidRPr="006D063B">
              <w:rPr>
                <w:i/>
              </w:rPr>
              <w:t xml:space="preserve"> Ninh, </w:t>
            </w:r>
            <w:proofErr w:type="spellStart"/>
            <w:r w:rsidRPr="006D063B">
              <w:rPr>
                <w:i/>
              </w:rPr>
              <w:t>ngày</w:t>
            </w:r>
            <w:proofErr w:type="spellEnd"/>
            <w:r w:rsidRPr="006D063B">
              <w:rPr>
                <w:i/>
              </w:rPr>
              <w:t xml:space="preserve">          </w:t>
            </w:r>
            <w:proofErr w:type="spellStart"/>
            <w:r w:rsidRPr="006D063B">
              <w:rPr>
                <w:i/>
              </w:rPr>
              <w:t>tháng</w:t>
            </w:r>
            <w:proofErr w:type="spellEnd"/>
            <w:r w:rsidRPr="006D063B">
              <w:rPr>
                <w:i/>
              </w:rPr>
              <w:t xml:space="preserve"> </w:t>
            </w:r>
            <w:r>
              <w:rPr>
                <w:i/>
              </w:rPr>
              <w:t>01</w:t>
            </w:r>
            <w:r w:rsidRPr="006D063B">
              <w:rPr>
                <w:i/>
              </w:rPr>
              <w:t xml:space="preserve"> năm 202</w:t>
            </w:r>
            <w:r>
              <w:rPr>
                <w:i/>
              </w:rPr>
              <w:t>2</w:t>
            </w:r>
            <w:r w:rsidRPr="006D063B">
              <w:rPr>
                <w:i/>
              </w:rP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531"/>
      </w:tblGrid>
      <w:tr w:rsidR="00306DE5" w:rsidRPr="007B2BDA" w:rsidTr="0059697A">
        <w:tc>
          <w:tcPr>
            <w:tcW w:w="3539" w:type="dxa"/>
          </w:tcPr>
          <w:p w:rsidR="00306DE5" w:rsidRDefault="00306DE5" w:rsidP="0059697A">
            <w:pPr>
              <w:spacing w:line="264" w:lineRule="auto"/>
              <w:jc w:val="right"/>
              <w:rPr>
                <w:spacing w:val="-2"/>
                <w:sz w:val="28"/>
                <w:szCs w:val="28"/>
              </w:rPr>
            </w:pPr>
            <w:r w:rsidRPr="00600BD9">
              <w:rPr>
                <w:spacing w:val="-2"/>
                <w:sz w:val="28"/>
                <w:szCs w:val="28"/>
              </w:rPr>
              <w:t>Kính gửi:</w:t>
            </w:r>
          </w:p>
        </w:tc>
        <w:tc>
          <w:tcPr>
            <w:tcW w:w="4531" w:type="dxa"/>
          </w:tcPr>
          <w:p w:rsidR="00FC4603" w:rsidRDefault="00FC4603" w:rsidP="0059697A">
            <w:pPr>
              <w:spacing w:line="264" w:lineRule="auto"/>
              <w:jc w:val="both"/>
              <w:rPr>
                <w:spacing w:val="-2"/>
                <w:sz w:val="28"/>
                <w:szCs w:val="28"/>
                <w:lang w:val="fr-FR"/>
              </w:rPr>
            </w:pPr>
          </w:p>
          <w:p w:rsidR="00306DE5" w:rsidRDefault="00306DE5" w:rsidP="0059697A">
            <w:pPr>
              <w:spacing w:line="264" w:lineRule="auto"/>
              <w:jc w:val="both"/>
              <w:rPr>
                <w:spacing w:val="-2"/>
                <w:sz w:val="28"/>
                <w:szCs w:val="28"/>
                <w:lang w:val="fr-FR"/>
              </w:rPr>
            </w:pPr>
            <w:r>
              <w:rPr>
                <w:spacing w:val="-2"/>
                <w:sz w:val="28"/>
                <w:szCs w:val="28"/>
                <w:lang w:val="fr-FR"/>
              </w:rPr>
              <w:t xml:space="preserve">- </w:t>
            </w:r>
            <w:r w:rsidRPr="00306DE5">
              <w:rPr>
                <w:spacing w:val="-2"/>
                <w:sz w:val="28"/>
                <w:szCs w:val="28"/>
                <w:lang w:val="fr-FR"/>
              </w:rPr>
              <w:t>Ủy ban nhân dân huyện Tiên Du</w:t>
            </w:r>
          </w:p>
          <w:p w:rsidR="00306DE5" w:rsidRPr="00306DE5" w:rsidRDefault="00306DE5" w:rsidP="0059697A">
            <w:pPr>
              <w:spacing w:line="264" w:lineRule="auto"/>
              <w:jc w:val="both"/>
              <w:rPr>
                <w:spacing w:val="-2"/>
                <w:sz w:val="28"/>
                <w:szCs w:val="28"/>
                <w:lang w:val="fr-FR"/>
              </w:rPr>
            </w:pPr>
            <w:r w:rsidRPr="00306DE5">
              <w:rPr>
                <w:spacing w:val="-2"/>
                <w:sz w:val="28"/>
                <w:szCs w:val="28"/>
                <w:lang w:val="fr-FR"/>
              </w:rPr>
              <w:t xml:space="preserve">- Ủy ban nhân dân xã Phú </w:t>
            </w:r>
            <w:r>
              <w:rPr>
                <w:spacing w:val="-2"/>
                <w:sz w:val="28"/>
                <w:szCs w:val="28"/>
                <w:lang w:val="fr-FR"/>
              </w:rPr>
              <w:t>Lâm</w:t>
            </w:r>
          </w:p>
        </w:tc>
      </w:tr>
    </w:tbl>
    <w:p w:rsidR="0059697A" w:rsidRDefault="0059697A" w:rsidP="00306DE5">
      <w:pPr>
        <w:spacing w:before="120"/>
        <w:ind w:firstLine="709"/>
        <w:jc w:val="both"/>
        <w:rPr>
          <w:sz w:val="28"/>
          <w:szCs w:val="28"/>
          <w:lang w:val="fr-FR"/>
        </w:rPr>
      </w:pPr>
    </w:p>
    <w:p w:rsidR="00306DE5" w:rsidRPr="00FC4603" w:rsidRDefault="00306DE5" w:rsidP="00306DE5">
      <w:pPr>
        <w:spacing w:before="120"/>
        <w:ind w:firstLine="709"/>
        <w:jc w:val="both"/>
        <w:rPr>
          <w:sz w:val="28"/>
          <w:szCs w:val="28"/>
          <w:lang w:val="fr-FR"/>
        </w:rPr>
      </w:pPr>
      <w:r w:rsidRPr="00306DE5">
        <w:rPr>
          <w:sz w:val="28"/>
          <w:szCs w:val="28"/>
          <w:lang w:val="fr-FR"/>
        </w:rPr>
        <w:t xml:space="preserve">Sở Kế hoạch và Đầu tư phản ánh của Công dân về việc Làng hoa cây cảnh bên bờ bị huỷ hoại với nội </w:t>
      </w:r>
      <w:proofErr w:type="gramStart"/>
      <w:r w:rsidRPr="00306DE5">
        <w:rPr>
          <w:sz w:val="28"/>
          <w:szCs w:val="28"/>
          <w:lang w:val="fr-FR"/>
        </w:rPr>
        <w:t>dung:</w:t>
      </w:r>
      <w:proofErr w:type="gramEnd"/>
      <w:r w:rsidRPr="00306DE5">
        <w:rPr>
          <w:sz w:val="28"/>
          <w:szCs w:val="28"/>
          <w:lang w:val="fr-FR"/>
        </w:rPr>
        <w:t xml:space="preserve"> “</w:t>
      </w:r>
      <w:r w:rsidRPr="00306DE5">
        <w:rPr>
          <w:i/>
          <w:sz w:val="28"/>
          <w:szCs w:val="28"/>
          <w:lang w:val="fr-FR"/>
        </w:rPr>
        <w:t xml:space="preserve">Cháu là người dân làng nghề hoa cây cảnh thôn Giới Tế - Phú Lâm - Tiên Du - Bắc Ninh. </w:t>
      </w:r>
      <w:r w:rsidRPr="00FC4603">
        <w:rPr>
          <w:i/>
          <w:sz w:val="28"/>
          <w:szCs w:val="28"/>
          <w:lang w:val="fr-FR"/>
        </w:rPr>
        <w:t xml:space="preserve">Làng nghề của cháu được phê duyệt quy hoạch dự án trồng hoa cây cảnh từ năm 2007, đến nay chính quyền thông báo dừng dự án trồng hoa cây cảnh, và cản trở ngăn cấm người dân tân tạo trồng cây, gây ảnh hưởng trực tiếp đến cuộc sống của tất cả các hộ dân trong làng. </w:t>
      </w:r>
      <w:proofErr w:type="gramStart"/>
      <w:r w:rsidRPr="00FC4603">
        <w:rPr>
          <w:i/>
          <w:sz w:val="28"/>
          <w:szCs w:val="28"/>
          <w:lang w:val="fr-FR"/>
        </w:rPr>
        <w:t>xin</w:t>
      </w:r>
      <w:proofErr w:type="gramEnd"/>
      <w:r w:rsidRPr="00FC4603">
        <w:rPr>
          <w:i/>
          <w:sz w:val="28"/>
          <w:szCs w:val="28"/>
          <w:lang w:val="fr-FR"/>
        </w:rPr>
        <w:t xml:space="preserve"> sở cho xin ý kiến ạ”</w:t>
      </w:r>
      <w:r w:rsidRPr="00FC4603">
        <w:rPr>
          <w:sz w:val="28"/>
          <w:szCs w:val="28"/>
          <w:lang w:val="fr-FR"/>
        </w:rPr>
        <w:t>.</w:t>
      </w:r>
    </w:p>
    <w:p w:rsidR="00306DE5" w:rsidRPr="00FC4603" w:rsidRDefault="00306DE5" w:rsidP="00306DE5">
      <w:pPr>
        <w:tabs>
          <w:tab w:val="left" w:pos="872"/>
        </w:tabs>
        <w:spacing w:before="120" w:after="120"/>
        <w:ind w:firstLine="709"/>
        <w:jc w:val="both"/>
        <w:rPr>
          <w:sz w:val="28"/>
          <w:szCs w:val="28"/>
          <w:lang w:val="fr-FR"/>
        </w:rPr>
      </w:pPr>
      <w:r w:rsidRPr="00FC4603">
        <w:rPr>
          <w:sz w:val="28"/>
          <w:szCs w:val="28"/>
          <w:lang w:val="fr-FR"/>
        </w:rPr>
        <w:t xml:space="preserve">Sau khi nghiên cứu, Sở Kế hoạch và Đầu tư có ý kiến như </w:t>
      </w:r>
      <w:proofErr w:type="gramStart"/>
      <w:r w:rsidRPr="00FC4603">
        <w:rPr>
          <w:sz w:val="28"/>
          <w:szCs w:val="28"/>
          <w:lang w:val="fr-FR"/>
        </w:rPr>
        <w:t>sau:</w:t>
      </w:r>
      <w:proofErr w:type="gramEnd"/>
    </w:p>
    <w:p w:rsidR="009D2C2F" w:rsidRPr="00FC4603" w:rsidRDefault="00687278" w:rsidP="00306DE5">
      <w:pPr>
        <w:tabs>
          <w:tab w:val="left" w:pos="872"/>
        </w:tabs>
        <w:spacing w:before="120" w:after="120"/>
        <w:ind w:firstLine="709"/>
        <w:jc w:val="both"/>
        <w:rPr>
          <w:sz w:val="28"/>
          <w:szCs w:val="28"/>
          <w:lang w:val="fr-FR"/>
        </w:rPr>
      </w:pPr>
      <w:r w:rsidRPr="00FC4603">
        <w:rPr>
          <w:sz w:val="28"/>
          <w:szCs w:val="28"/>
          <w:lang w:val="fr-FR"/>
        </w:rPr>
        <w:t>N</w:t>
      </w:r>
      <w:r w:rsidR="00830C99" w:rsidRPr="00FC4603">
        <w:rPr>
          <w:sz w:val="28"/>
          <w:szCs w:val="28"/>
          <w:lang w:val="fr-FR"/>
        </w:rPr>
        <w:t>ội dung phản ánh của Công dân về việc dừng dự án trồng hoa cây cảnh và cản trở ngăn cấm người dân tân tạo trồng cây tại thôn Giới Tế, xã Phú Lâm</w:t>
      </w:r>
      <w:r w:rsidR="00FD43C3" w:rsidRPr="00FC4603">
        <w:rPr>
          <w:sz w:val="28"/>
          <w:szCs w:val="28"/>
          <w:lang w:val="fr-FR"/>
        </w:rPr>
        <w:t>, huyện Tiên Du, tỉ</w:t>
      </w:r>
      <w:r w:rsidRPr="00FC4603">
        <w:rPr>
          <w:sz w:val="28"/>
          <w:szCs w:val="28"/>
          <w:lang w:val="fr-FR"/>
        </w:rPr>
        <w:t>nh Bắc Ninh</w:t>
      </w:r>
      <w:r w:rsidR="00F5196B" w:rsidRPr="00FC4603">
        <w:rPr>
          <w:sz w:val="28"/>
          <w:szCs w:val="28"/>
          <w:lang w:val="fr-FR"/>
        </w:rPr>
        <w:t xml:space="preserve"> thuộc thẩm quyền giải quyết của </w:t>
      </w:r>
      <w:r w:rsidR="007B2BDA">
        <w:rPr>
          <w:sz w:val="28"/>
          <w:szCs w:val="28"/>
          <w:lang w:val="fr-FR"/>
        </w:rPr>
        <w:t>UBND huyện Tiên Du và UBND xã Phú Lâm</w:t>
      </w:r>
      <w:bookmarkStart w:id="0" w:name="_GoBack"/>
      <w:bookmarkEnd w:id="0"/>
      <w:r w:rsidR="00F5196B" w:rsidRPr="00FC4603">
        <w:rPr>
          <w:sz w:val="28"/>
          <w:szCs w:val="28"/>
          <w:lang w:val="fr-FR"/>
        </w:rPr>
        <w:t>.</w:t>
      </w:r>
    </w:p>
    <w:p w:rsidR="00306DE5" w:rsidRPr="00FC4603" w:rsidRDefault="00F5196B" w:rsidP="00306DE5">
      <w:pPr>
        <w:tabs>
          <w:tab w:val="left" w:pos="872"/>
        </w:tabs>
        <w:spacing w:before="120" w:after="120"/>
        <w:ind w:firstLine="709"/>
        <w:jc w:val="both"/>
        <w:rPr>
          <w:sz w:val="28"/>
          <w:szCs w:val="28"/>
          <w:lang w:val="fr-FR"/>
        </w:rPr>
      </w:pPr>
      <w:r w:rsidRPr="00FC4603">
        <w:rPr>
          <w:sz w:val="28"/>
          <w:szCs w:val="28"/>
          <w:lang w:val="fr-FR"/>
        </w:rPr>
        <w:t>Để đảm bảo quyền lợi hợp pháp, chính đáng của người dân theo quy định pháp luật, Sở Kế hoạch và Đầu tư đề nghị UBND huyện Tiên Du, UBND xã Phú Lâm nghiên cứu nội dung kiến nghị của Công dân nêu trên, trả lời công dân theo quy định.</w:t>
      </w:r>
    </w:p>
    <w:p w:rsidR="00306DE5" w:rsidRPr="00374CC9" w:rsidRDefault="00306DE5" w:rsidP="00306DE5">
      <w:pPr>
        <w:spacing w:before="120"/>
        <w:ind w:firstLine="709"/>
        <w:jc w:val="both"/>
        <w:rPr>
          <w:spacing w:val="-2"/>
          <w:sz w:val="28"/>
          <w:szCs w:val="28"/>
          <w:lang w:val="vi-VN"/>
        </w:rPr>
      </w:pPr>
      <w:r w:rsidRPr="006D4C15">
        <w:rPr>
          <w:spacing w:val="-2"/>
          <w:sz w:val="28"/>
          <w:szCs w:val="28"/>
          <w:lang w:val="vi-VN"/>
        </w:rPr>
        <w:t>Sở Kế hoạch và Đầu tư</w:t>
      </w:r>
      <w:r w:rsidR="00E778B2" w:rsidRPr="00FC4603">
        <w:rPr>
          <w:spacing w:val="-2"/>
          <w:sz w:val="28"/>
          <w:szCs w:val="28"/>
          <w:lang w:val="fr-FR"/>
        </w:rPr>
        <w:t xml:space="preserve"> trân trọng đề nghị</w:t>
      </w:r>
      <w:r w:rsidRPr="006D4C15">
        <w:rPr>
          <w:spacing w:val="-2"/>
          <w:sz w:val="28"/>
          <w:szCs w:val="28"/>
          <w:lang w:val="vi-VN"/>
        </w:rPr>
        <w:t>./.</w:t>
      </w:r>
    </w:p>
    <w:p w:rsidR="00306DE5" w:rsidRPr="00374CC9" w:rsidRDefault="00306DE5" w:rsidP="00306DE5">
      <w:pPr>
        <w:spacing w:before="120" w:line="264" w:lineRule="auto"/>
        <w:ind w:firstLine="709"/>
        <w:jc w:val="both"/>
        <w:rPr>
          <w:spacing w:val="-2"/>
          <w:sz w:val="14"/>
          <w:szCs w:val="14"/>
          <w:lang w:val="vi-VN"/>
        </w:rPr>
      </w:pPr>
    </w:p>
    <w:tbl>
      <w:tblPr>
        <w:tblW w:w="9356" w:type="dxa"/>
        <w:tblInd w:w="108" w:type="dxa"/>
        <w:tblLayout w:type="fixed"/>
        <w:tblLook w:val="0000" w:firstRow="0" w:lastRow="0" w:firstColumn="0" w:lastColumn="0" w:noHBand="0" w:noVBand="0"/>
      </w:tblPr>
      <w:tblGrid>
        <w:gridCol w:w="4536"/>
        <w:gridCol w:w="4820"/>
      </w:tblGrid>
      <w:tr w:rsidR="00306DE5" w:rsidRPr="00A075B1" w:rsidTr="00ED14A7">
        <w:tc>
          <w:tcPr>
            <w:tcW w:w="4536" w:type="dxa"/>
          </w:tcPr>
          <w:p w:rsidR="00306DE5" w:rsidRPr="00A01416" w:rsidRDefault="00306DE5" w:rsidP="00ED14A7">
            <w:pPr>
              <w:jc w:val="both"/>
              <w:rPr>
                <w:b/>
                <w:i/>
                <w:spacing w:val="-8"/>
                <w:lang w:val="vi-VN"/>
              </w:rPr>
            </w:pPr>
            <w:r w:rsidRPr="00A01416">
              <w:rPr>
                <w:b/>
                <w:i/>
                <w:spacing w:val="-8"/>
                <w:lang w:val="vi-VN"/>
              </w:rPr>
              <w:t>Nơi nhận:</w:t>
            </w:r>
          </w:p>
          <w:p w:rsidR="00306DE5" w:rsidRDefault="00306DE5" w:rsidP="00ED14A7">
            <w:pPr>
              <w:jc w:val="both"/>
              <w:rPr>
                <w:spacing w:val="-8"/>
                <w:sz w:val="22"/>
                <w:lang w:val="vi-VN"/>
              </w:rPr>
            </w:pPr>
            <w:r w:rsidRPr="00A01416">
              <w:rPr>
                <w:spacing w:val="-8"/>
                <w:sz w:val="22"/>
                <w:lang w:val="vi-VN"/>
              </w:rPr>
              <w:t>- Như trên;</w:t>
            </w:r>
          </w:p>
          <w:p w:rsidR="00306DE5" w:rsidRPr="00306DE5" w:rsidRDefault="00306DE5" w:rsidP="00ED14A7">
            <w:pPr>
              <w:jc w:val="both"/>
              <w:rPr>
                <w:spacing w:val="-8"/>
                <w:sz w:val="22"/>
                <w:lang w:val="vi-VN"/>
              </w:rPr>
            </w:pPr>
            <w:r w:rsidRPr="00A01416">
              <w:rPr>
                <w:spacing w:val="-8"/>
                <w:sz w:val="22"/>
                <w:lang w:val="vi-VN"/>
              </w:rPr>
              <w:t xml:space="preserve">- Giám đốc Sở, </w:t>
            </w:r>
            <w:r w:rsidRPr="00306DE5">
              <w:rPr>
                <w:spacing w:val="-8"/>
                <w:sz w:val="22"/>
                <w:lang w:val="vi-VN"/>
              </w:rPr>
              <w:t>PGĐ Sở - đ/c Thành;</w:t>
            </w:r>
          </w:p>
          <w:p w:rsidR="00306DE5" w:rsidRPr="00EB4755" w:rsidRDefault="00306DE5" w:rsidP="00ED14A7">
            <w:pPr>
              <w:numPr>
                <w:ilvl w:val="0"/>
                <w:numId w:val="1"/>
              </w:numPr>
              <w:tabs>
                <w:tab w:val="clear" w:pos="360"/>
                <w:tab w:val="num" w:pos="142"/>
              </w:tabs>
              <w:suppressAutoHyphens w:val="0"/>
              <w:ind w:left="0" w:firstLine="0"/>
              <w:jc w:val="both"/>
              <w:rPr>
                <w:spacing w:val="-8"/>
              </w:rPr>
            </w:pPr>
            <w:r w:rsidRPr="00EB4755">
              <w:rPr>
                <w:spacing w:val="-8"/>
                <w:sz w:val="22"/>
              </w:rPr>
              <w:t>Lưu: VT, KTĐN(2).</w:t>
            </w:r>
          </w:p>
        </w:tc>
        <w:tc>
          <w:tcPr>
            <w:tcW w:w="4820" w:type="dxa"/>
          </w:tcPr>
          <w:p w:rsidR="00306DE5" w:rsidRPr="00DB10C3" w:rsidRDefault="00306DE5" w:rsidP="00ED14A7">
            <w:pPr>
              <w:jc w:val="center"/>
              <w:rPr>
                <w:b/>
                <w:sz w:val="28"/>
                <w:szCs w:val="28"/>
              </w:rPr>
            </w:pPr>
            <w:r w:rsidRPr="00DB10C3">
              <w:rPr>
                <w:b/>
                <w:sz w:val="28"/>
                <w:szCs w:val="28"/>
              </w:rPr>
              <w:t>KT. GIÁM ĐỐC</w:t>
            </w:r>
          </w:p>
          <w:p w:rsidR="00306DE5" w:rsidRPr="00DB10C3" w:rsidRDefault="00306DE5" w:rsidP="00ED14A7">
            <w:pPr>
              <w:jc w:val="center"/>
              <w:rPr>
                <w:b/>
                <w:sz w:val="28"/>
                <w:szCs w:val="28"/>
              </w:rPr>
            </w:pPr>
            <w:r w:rsidRPr="00DB10C3">
              <w:rPr>
                <w:b/>
                <w:sz w:val="28"/>
                <w:szCs w:val="28"/>
              </w:rPr>
              <w:t>PHÓ GIÁM ĐỐC</w:t>
            </w:r>
          </w:p>
          <w:p w:rsidR="00306DE5" w:rsidRPr="00DB10C3" w:rsidRDefault="00306DE5" w:rsidP="00ED14A7">
            <w:pPr>
              <w:jc w:val="center"/>
              <w:rPr>
                <w:b/>
                <w:sz w:val="28"/>
                <w:szCs w:val="28"/>
              </w:rPr>
            </w:pPr>
          </w:p>
          <w:p w:rsidR="00306DE5" w:rsidRPr="00DB10C3" w:rsidRDefault="00306DE5" w:rsidP="00ED14A7">
            <w:pPr>
              <w:jc w:val="center"/>
              <w:rPr>
                <w:b/>
                <w:sz w:val="28"/>
                <w:szCs w:val="28"/>
              </w:rPr>
            </w:pPr>
          </w:p>
          <w:p w:rsidR="00306DE5" w:rsidRDefault="00306DE5" w:rsidP="00ED14A7">
            <w:pPr>
              <w:rPr>
                <w:b/>
                <w:sz w:val="28"/>
                <w:szCs w:val="28"/>
              </w:rPr>
            </w:pPr>
          </w:p>
          <w:p w:rsidR="00306DE5" w:rsidRPr="00E66F19" w:rsidRDefault="00306DE5" w:rsidP="00ED14A7">
            <w:pPr>
              <w:rPr>
                <w:b/>
                <w:szCs w:val="28"/>
              </w:rPr>
            </w:pPr>
          </w:p>
          <w:p w:rsidR="00306DE5" w:rsidRPr="00DB10C3" w:rsidRDefault="00306DE5" w:rsidP="00ED14A7">
            <w:pPr>
              <w:rPr>
                <w:b/>
                <w:sz w:val="28"/>
                <w:szCs w:val="28"/>
              </w:rPr>
            </w:pPr>
          </w:p>
          <w:p w:rsidR="00306DE5" w:rsidRPr="00A075B1" w:rsidRDefault="00306DE5" w:rsidP="00ED14A7">
            <w:pPr>
              <w:jc w:val="center"/>
              <w:rPr>
                <w:b/>
              </w:rPr>
            </w:pPr>
            <w:proofErr w:type="spellStart"/>
            <w:r w:rsidRPr="00DB10C3">
              <w:rPr>
                <w:b/>
                <w:sz w:val="28"/>
                <w:szCs w:val="28"/>
              </w:rPr>
              <w:t>Nguyễn</w:t>
            </w:r>
            <w:proofErr w:type="spellEnd"/>
            <w:r w:rsidRPr="00DB10C3">
              <w:rPr>
                <w:b/>
                <w:sz w:val="28"/>
                <w:szCs w:val="28"/>
              </w:rPr>
              <w:t xml:space="preserve"> </w:t>
            </w:r>
            <w:r>
              <w:rPr>
                <w:b/>
                <w:sz w:val="28"/>
                <w:szCs w:val="28"/>
              </w:rPr>
              <w:t>Quang Thành</w:t>
            </w:r>
          </w:p>
        </w:tc>
      </w:tr>
    </w:tbl>
    <w:p w:rsidR="00306DE5" w:rsidRPr="00765E06" w:rsidRDefault="00306DE5" w:rsidP="00306DE5">
      <w:pPr>
        <w:spacing w:before="120" w:line="264" w:lineRule="auto"/>
        <w:jc w:val="both"/>
        <w:rPr>
          <w:spacing w:val="-2"/>
          <w:sz w:val="2"/>
          <w:szCs w:val="28"/>
        </w:rPr>
      </w:pPr>
    </w:p>
    <w:p w:rsidR="003E1B80" w:rsidRDefault="002E6178"/>
    <w:sectPr w:rsidR="003E1B80" w:rsidSect="00556AC6">
      <w:headerReference w:type="default" r:id="rId7"/>
      <w:footerReference w:type="first" r:id="rId8"/>
      <w:pgSz w:w="11907" w:h="16840" w:code="9"/>
      <w:pgMar w:top="1134" w:right="1134" w:bottom="1134" w:left="1701" w:header="720"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178" w:rsidRDefault="002E6178">
      <w:r>
        <w:separator/>
      </w:r>
    </w:p>
  </w:endnote>
  <w:endnote w:type="continuationSeparator" w:id="0">
    <w:p w:rsidR="002E6178" w:rsidRDefault="002E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C6" w:rsidRPr="00520E6A" w:rsidRDefault="00306DE5" w:rsidP="00556AC6">
    <w:pPr>
      <w:pStyle w:val="Footer"/>
      <w:jc w:val="center"/>
      <w:rPr>
        <w:spacing w:val="-6"/>
        <w:sz w:val="22"/>
        <w:szCs w:val="22"/>
      </w:rPr>
    </w:pPr>
    <w:r w:rsidRPr="00520E6A">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-1270</wp:posOffset>
              </wp:positionV>
              <wp:extent cx="5730875" cy="0"/>
              <wp:effectExtent l="9525" t="952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5BCD7" id="_x0000_t32" coordsize="21600,21600" o:spt="32" o:oned="t" path="m,l21600,21600e" filled="f">
              <v:path arrowok="t" fillok="f" o:connecttype="none"/>
              <o:lock v:ext="edit" shapetype="t"/>
            </v:shapetype>
            <v:shape id="Straight Arrow Connector 1" o:spid="_x0000_s1026" type="#_x0000_t32" style="position:absolute;margin-left:1.2pt;margin-top:-.1pt;width:4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"/>
          </w:pict>
        </mc:Fallback>
      </mc:AlternateContent>
    </w:r>
    <w:r w:rsidR="007A32C3" w:rsidRPr="00520E6A">
      <w:rPr>
        <w:spacing w:val="-6"/>
        <w:sz w:val="22"/>
        <w:szCs w:val="22"/>
      </w:rPr>
      <w:t>Địa chỉ cơ quan: Số 06 đường Lý Thái Tổ, phường Suối Hoa, thành phố Bắc Ninh, tỉnh Bắc Ninh;</w:t>
    </w:r>
  </w:p>
  <w:p w:rsidR="00556AC6" w:rsidRPr="00520E6A" w:rsidRDefault="007A32C3" w:rsidP="00556AC6">
    <w:pPr>
      <w:pStyle w:val="Footer"/>
      <w:jc w:val="center"/>
    </w:pPr>
    <w:r w:rsidRPr="00520E6A">
      <w:rPr>
        <w:color w:val="000000"/>
        <w:spacing w:val="-6"/>
        <w:sz w:val="22"/>
        <w:szCs w:val="22"/>
      </w:rPr>
      <w:t xml:space="preserve">Email: </w:t>
    </w:r>
    <w:hyperlink r:id="rId1" w:history="1">
      <w:r w:rsidRPr="00520E6A">
        <w:rPr>
          <w:rStyle w:val="Hyperlink"/>
          <w:color w:val="000000"/>
          <w:spacing w:val="-6"/>
          <w:sz w:val="22"/>
          <w:szCs w:val="22"/>
        </w:rPr>
        <w:t>skhdt@bacninh.gov.vn</w:t>
      </w:r>
    </w:hyperlink>
    <w:r w:rsidRPr="00520E6A">
      <w:rPr>
        <w:color w:val="000000"/>
        <w:spacing w:val="-6"/>
        <w:sz w:val="22"/>
        <w:szCs w:val="22"/>
      </w:rPr>
      <w:t xml:space="preserve">; </w:t>
    </w:r>
    <w:hyperlink r:id="rId2" w:history="1">
      <w:r w:rsidRPr="00520E6A">
        <w:rPr>
          <w:rStyle w:val="Hyperlink"/>
          <w:color w:val="000000"/>
          <w:spacing w:val="-6"/>
          <w:sz w:val="22"/>
          <w:szCs w:val="22"/>
        </w:rPr>
        <w:t>http://skhdt.bacninh.gov.vn/;ĐT</w:t>
      </w:r>
    </w:hyperlink>
    <w:r w:rsidRPr="00520E6A">
      <w:rPr>
        <w:color w:val="000000"/>
        <w:spacing w:val="-6"/>
        <w:sz w:val="22"/>
        <w:szCs w:val="22"/>
      </w:rPr>
      <w:t>: 02223.824902</w:t>
    </w:r>
  </w:p>
  <w:p w:rsidR="00556AC6" w:rsidRDefault="002E61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178" w:rsidRDefault="002E6178">
      <w:r>
        <w:separator/>
      </w:r>
    </w:p>
  </w:footnote>
  <w:footnote w:type="continuationSeparator" w:id="0">
    <w:p w:rsidR="002E6178" w:rsidRDefault="002E61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C6" w:rsidRDefault="007A32C3" w:rsidP="00556AC6">
    <w:pPr>
      <w:pStyle w:val="Header"/>
      <w:jc w:val="center"/>
    </w:pPr>
    <w:r>
      <w:fldChar w:fldCharType="begin"/>
    </w:r>
    <w:r>
      <w:instrText xml:space="preserve"> PAGE   \* MERGEFORMAT </w:instrText>
    </w:r>
    <w:r>
      <w:fldChar w:fldCharType="separate"/>
    </w:r>
    <w:r w:rsidR="00306DE5">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602AA"/>
    <w:multiLevelType w:val="singleLevel"/>
    <w:tmpl w:val="C0EA7E94"/>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E5"/>
    <w:rsid w:val="000E5DD7"/>
    <w:rsid w:val="002E6178"/>
    <w:rsid w:val="00306DE5"/>
    <w:rsid w:val="00353461"/>
    <w:rsid w:val="0056290C"/>
    <w:rsid w:val="00574C2E"/>
    <w:rsid w:val="0059697A"/>
    <w:rsid w:val="00687278"/>
    <w:rsid w:val="007A32C3"/>
    <w:rsid w:val="007B2BDA"/>
    <w:rsid w:val="00830C99"/>
    <w:rsid w:val="009D2C2F"/>
    <w:rsid w:val="00A06DF4"/>
    <w:rsid w:val="00A106A6"/>
    <w:rsid w:val="00C16515"/>
    <w:rsid w:val="00C45322"/>
    <w:rsid w:val="00E778B2"/>
    <w:rsid w:val="00F5196B"/>
    <w:rsid w:val="00FC4603"/>
    <w:rsid w:val="00FD43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3F1C8"/>
  <w15:chartTrackingRefBased/>
  <w15:docId w15:val="{7BC8871E-FED1-4050-8962-BC549946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DE5"/>
    <w:pPr>
      <w:suppressAutoHyphens/>
      <w:spacing w:after="0" w:line="240" w:lineRule="auto"/>
    </w:pPr>
    <w:rPr>
      <w:rFonts w:eastAsia="Times New Roman" w:cs="Times New Roman"/>
      <w:sz w:val="24"/>
      <w:szCs w:val="24"/>
      <w:lang w:val="en-US" w:eastAsia="ar-SA"/>
    </w:rPr>
  </w:style>
  <w:style w:type="paragraph" w:styleId="Heading1">
    <w:name w:val="heading 1"/>
    <w:basedOn w:val="Normal1"/>
    <w:next w:val="Normal1"/>
    <w:link w:val="Heading1Char"/>
    <w:qFormat/>
    <w:rsid w:val="00306DE5"/>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306DE5"/>
    <w:rPr>
      <w:rFonts w:eastAsia="Times New Roman" w:cs="Times New Roman"/>
      <w:b/>
      <w:sz w:val="26"/>
      <w:szCs w:val="26"/>
      <w:lang w:val="en-US"/>
    </w:rPr>
  </w:style>
  <w:style w:type="paragraph" w:styleId="Header">
    <w:name w:val="header"/>
    <w:basedOn w:val="Normal"/>
    <w:link w:val="HeaderChar"/>
    <w:uiPriority w:val="99"/>
    <w:unhideWhenUsed/>
    <w:rsid w:val="00306DE5"/>
    <w:pPr>
      <w:tabs>
        <w:tab w:val="center" w:pos="4680"/>
        <w:tab w:val="right" w:pos="9360"/>
      </w:tabs>
    </w:pPr>
    <w:rPr>
      <w:lang w:val="x-none"/>
    </w:rPr>
  </w:style>
  <w:style w:type="character" w:customStyle="1" w:styleId="HeaderChar">
    <w:name w:val="Header Char"/>
    <w:basedOn w:val="DefaultParagraphFont"/>
    <w:link w:val="Header"/>
    <w:uiPriority w:val="99"/>
    <w:rsid w:val="00306DE5"/>
    <w:rPr>
      <w:rFonts w:eastAsia="Times New Roman" w:cs="Times New Roman"/>
      <w:sz w:val="24"/>
      <w:szCs w:val="24"/>
      <w:lang w:val="x-none" w:eastAsia="ar-SA"/>
    </w:rPr>
  </w:style>
  <w:style w:type="paragraph" w:styleId="Footer">
    <w:name w:val="footer"/>
    <w:basedOn w:val="Normal"/>
    <w:link w:val="FooterChar"/>
    <w:uiPriority w:val="99"/>
    <w:unhideWhenUsed/>
    <w:rsid w:val="00306DE5"/>
    <w:pPr>
      <w:tabs>
        <w:tab w:val="center" w:pos="4680"/>
        <w:tab w:val="right" w:pos="9360"/>
      </w:tabs>
    </w:pPr>
    <w:rPr>
      <w:lang w:val="x-none"/>
    </w:rPr>
  </w:style>
  <w:style w:type="character" w:customStyle="1" w:styleId="FooterChar">
    <w:name w:val="Footer Char"/>
    <w:basedOn w:val="DefaultParagraphFont"/>
    <w:link w:val="Footer"/>
    <w:uiPriority w:val="99"/>
    <w:rsid w:val="00306DE5"/>
    <w:rPr>
      <w:rFonts w:eastAsia="Times New Roman" w:cs="Times New Roman"/>
      <w:sz w:val="24"/>
      <w:szCs w:val="24"/>
      <w:lang w:val="x-none" w:eastAsia="ar-SA"/>
    </w:rPr>
  </w:style>
  <w:style w:type="paragraph" w:customStyle="1" w:styleId="Normal1">
    <w:name w:val="Normal1"/>
    <w:rsid w:val="00306DE5"/>
    <w:pPr>
      <w:spacing w:after="0" w:line="240" w:lineRule="auto"/>
    </w:pPr>
    <w:rPr>
      <w:rFonts w:eastAsia="Times New Roman" w:cs="Times New Roman"/>
      <w:szCs w:val="28"/>
      <w:lang w:val="en-US"/>
    </w:rPr>
  </w:style>
  <w:style w:type="character" w:styleId="Hyperlink">
    <w:name w:val="Hyperlink"/>
    <w:uiPriority w:val="99"/>
    <w:rsid w:val="00306DE5"/>
    <w:rPr>
      <w:color w:val="0000FF"/>
      <w:u w:val="single"/>
    </w:rPr>
  </w:style>
  <w:style w:type="table" w:styleId="TableGrid">
    <w:name w:val="Table Grid"/>
    <w:basedOn w:val="TableNormal"/>
    <w:uiPriority w:val="39"/>
    <w:rsid w:val="00306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306DE5"/>
    <w:pPr>
      <w:ind w:left="720"/>
      <w:contextualSpacing/>
    </w:pPr>
  </w:style>
  <w:style w:type="paragraph" w:styleId="BalloonText">
    <w:name w:val="Balloon Text"/>
    <w:basedOn w:val="Normal"/>
    <w:link w:val="BalloonTextChar"/>
    <w:uiPriority w:val="99"/>
    <w:semiHidden/>
    <w:unhideWhenUsed/>
    <w:rsid w:val="007A3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2C3"/>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khdt.bacninh.gov.vn/;&#272;T" TargetMode="External"/><Relationship Id="rId1" Type="http://schemas.openxmlformats.org/officeDocument/2006/relationships/hyperlink" Target="mailto:skhdt@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cp:lastPrinted>2022-01-24T06:24:00Z</cp:lastPrinted>
  <dcterms:created xsi:type="dcterms:W3CDTF">2022-01-24T06:48:00Z</dcterms:created>
  <dcterms:modified xsi:type="dcterms:W3CDTF">2022-01-24T06:49:00Z</dcterms:modified>
</cp:coreProperties>
</file>